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4B184D94" w:rsidR="007F2EBD" w:rsidRPr="006C0891" w:rsidRDefault="00E569B8" w:rsidP="007F2EBD">
      <w:pPr>
        <w:pStyle w:val="Head"/>
        <w:rPr>
          <w:lang w:val="en-US"/>
        </w:rPr>
      </w:pPr>
      <w:r>
        <w:rPr>
          <w:lang w:val="es-ES"/>
        </w:rPr>
        <w:t xml:space="preserve">Wirtgen </w:t>
      </w:r>
      <w:proofErr w:type="spellStart"/>
      <w:r>
        <w:rPr>
          <w:lang w:val="es-ES"/>
        </w:rPr>
        <w:t>Group</w:t>
      </w:r>
      <w:proofErr w:type="spellEnd"/>
      <w:r>
        <w:rPr>
          <w:lang w:val="es-ES"/>
        </w:rPr>
        <w:t xml:space="preserve">, de estreno en la feria </w:t>
      </w:r>
      <w:proofErr w:type="spellStart"/>
      <w:r>
        <w:rPr>
          <w:lang w:val="es-ES"/>
        </w:rPr>
        <w:t>MINExpo</w:t>
      </w:r>
      <w:proofErr w:type="spellEnd"/>
      <w:r>
        <w:rPr>
          <w:lang w:val="es-ES"/>
        </w:rPr>
        <w:t xml:space="preserve"> 2024</w:t>
      </w:r>
    </w:p>
    <w:p w14:paraId="42270004" w14:textId="7E64F177" w:rsidR="007F2EBD" w:rsidRPr="006C0891" w:rsidRDefault="00560ACD" w:rsidP="007F2EBD">
      <w:pPr>
        <w:pStyle w:val="Subhead"/>
        <w:rPr>
          <w:lang w:val="en-US"/>
        </w:rPr>
      </w:pPr>
      <w:r>
        <w:rPr>
          <w:bCs/>
          <w:iCs w:val="0"/>
          <w:lang w:val="es-ES"/>
        </w:rPr>
        <w:t xml:space="preserve">Un nuevo tambor de corte amplía las aplicaciones de los Surface </w:t>
      </w:r>
      <w:proofErr w:type="spellStart"/>
      <w:r>
        <w:rPr>
          <w:bCs/>
          <w:iCs w:val="0"/>
          <w:lang w:val="es-ES"/>
        </w:rPr>
        <w:t>Miners</w:t>
      </w:r>
      <w:proofErr w:type="spellEnd"/>
      <w:r>
        <w:rPr>
          <w:bCs/>
          <w:iCs w:val="0"/>
          <w:lang w:val="es-ES"/>
        </w:rPr>
        <w:t xml:space="preserve"> en la piedra dura</w:t>
      </w:r>
    </w:p>
    <w:p w14:paraId="6D386F65" w14:textId="0190661C" w:rsidR="007F2EBD" w:rsidRPr="006C0891" w:rsidRDefault="00E569B8" w:rsidP="007F2EBD">
      <w:pPr>
        <w:pStyle w:val="Teaser"/>
        <w:rPr>
          <w:lang w:val="es-ES"/>
        </w:rPr>
      </w:pPr>
      <w:r>
        <w:rPr>
          <w:bCs/>
          <w:lang w:val="es-ES"/>
        </w:rPr>
        <w:t xml:space="preserve">Los Surface </w:t>
      </w:r>
      <w:proofErr w:type="spellStart"/>
      <w:r>
        <w:rPr>
          <w:bCs/>
          <w:lang w:val="es-ES"/>
        </w:rPr>
        <w:t>Miners</w:t>
      </w:r>
      <w:proofErr w:type="spellEnd"/>
      <w:r>
        <w:rPr>
          <w:bCs/>
          <w:lang w:val="es-ES"/>
        </w:rPr>
        <w:t xml:space="preserve"> y los Cross </w:t>
      </w:r>
      <w:proofErr w:type="spellStart"/>
      <w:r>
        <w:rPr>
          <w:bCs/>
          <w:lang w:val="es-ES"/>
        </w:rPr>
        <w:t>Application</w:t>
      </w:r>
      <w:proofErr w:type="spellEnd"/>
      <w:r>
        <w:rPr>
          <w:bCs/>
          <w:lang w:val="es-ES"/>
        </w:rPr>
        <w:t xml:space="preserve"> </w:t>
      </w:r>
      <w:proofErr w:type="spellStart"/>
      <w:r>
        <w:rPr>
          <w:bCs/>
          <w:lang w:val="es-ES"/>
        </w:rPr>
        <w:t>Miners</w:t>
      </w:r>
      <w:proofErr w:type="spellEnd"/>
      <w:r>
        <w:rPr>
          <w:bCs/>
          <w:lang w:val="es-ES"/>
        </w:rPr>
        <w:t xml:space="preserve"> de Wirtgen se utilizan en todo el mundo en explotaciones mineras a cielo abierto y en proyectos infraestructurales. El corazón de las máquinas son los tambores de corte. Con motivo de la </w:t>
      </w:r>
      <w:proofErr w:type="spellStart"/>
      <w:r>
        <w:rPr>
          <w:bCs/>
          <w:lang w:val="es-ES"/>
        </w:rPr>
        <w:t>MINExpo</w:t>
      </w:r>
      <w:proofErr w:type="spellEnd"/>
      <w:r>
        <w:rPr>
          <w:bCs/>
          <w:lang w:val="es-ES"/>
        </w:rPr>
        <w:t xml:space="preserve"> 2024 del 24 al 26 de septiembre de 2024, Wirtgen </w:t>
      </w:r>
      <w:proofErr w:type="spellStart"/>
      <w:r>
        <w:rPr>
          <w:bCs/>
          <w:lang w:val="es-ES"/>
        </w:rPr>
        <w:t>Group</w:t>
      </w:r>
      <w:proofErr w:type="spellEnd"/>
      <w:r>
        <w:rPr>
          <w:bCs/>
          <w:lang w:val="es-ES"/>
        </w:rPr>
        <w:t xml:space="preserve"> presenta en el Las Vegas </w:t>
      </w:r>
      <w:proofErr w:type="spellStart"/>
      <w:r>
        <w:rPr>
          <w:bCs/>
          <w:lang w:val="es-ES"/>
        </w:rPr>
        <w:t>Convention</w:t>
      </w:r>
      <w:proofErr w:type="spellEnd"/>
      <w:r>
        <w:rPr>
          <w:bCs/>
          <w:lang w:val="es-ES"/>
        </w:rPr>
        <w:t xml:space="preserve"> Center una perspectiva de sus soluciones de tecnología de corte, entre otros elementos. El protagonismo en el estand es para un nuevo tambor de corte que permite obtener de forma rentable materias primas también con durezas por encima de los 100</w:t>
      </w:r>
      <w:r>
        <w:rPr>
          <w:b w:val="0"/>
          <w:lang w:val="es-ES"/>
        </w:rPr>
        <w:t> </w:t>
      </w:r>
      <w:r>
        <w:rPr>
          <w:bCs/>
          <w:lang w:val="es-ES"/>
        </w:rPr>
        <w:t>MPa UCS (14 500</w:t>
      </w:r>
      <w:r>
        <w:rPr>
          <w:b w:val="0"/>
          <w:lang w:val="es-ES"/>
        </w:rPr>
        <w:t> </w:t>
      </w:r>
      <w:r>
        <w:rPr>
          <w:bCs/>
          <w:lang w:val="es-ES"/>
        </w:rPr>
        <w:t>psi).</w:t>
      </w:r>
    </w:p>
    <w:p w14:paraId="29165CA5" w14:textId="216F986E" w:rsidR="007F2EBD" w:rsidRPr="006C0891" w:rsidRDefault="00CD4651" w:rsidP="007F2EBD">
      <w:pPr>
        <w:pStyle w:val="Absatzberschrift"/>
        <w:rPr>
          <w:lang w:val="en-US"/>
        </w:rPr>
      </w:pPr>
      <w:r>
        <w:rPr>
          <w:bCs/>
          <w:lang w:val="es-ES"/>
        </w:rPr>
        <w:t>Piedra caliza, yeso, anhidrita y otras piedras duras</w:t>
      </w:r>
    </w:p>
    <w:p w14:paraId="59ECEF98" w14:textId="1BA9E7A9" w:rsidR="007F2EBD" w:rsidRPr="006C0891" w:rsidRDefault="00327DC5" w:rsidP="00560ACD">
      <w:pPr>
        <w:pStyle w:val="Teaser"/>
        <w:rPr>
          <w:b w:val="0"/>
          <w:bCs/>
          <w:lang w:val="en-US"/>
        </w:rPr>
      </w:pPr>
      <w:r>
        <w:rPr>
          <w:b w:val="0"/>
          <w:lang w:val="es-ES"/>
        </w:rPr>
        <w:t xml:space="preserve">El nuevo tambor de corte está equipado con </w:t>
      </w:r>
      <w:proofErr w:type="spellStart"/>
      <w:r>
        <w:rPr>
          <w:b w:val="0"/>
          <w:lang w:val="es-ES"/>
        </w:rPr>
        <w:t>portapicas</w:t>
      </w:r>
      <w:proofErr w:type="spellEnd"/>
      <w:r>
        <w:rPr>
          <w:b w:val="0"/>
          <w:lang w:val="es-ES"/>
        </w:rPr>
        <w:t xml:space="preserve"> HT14 y presenta una tecnología de corte modificada. El concepto asentado de tambor central, que permite un uso óptimo del peso de la máquina, así como la alta potencia de trabajo útil gracias al accionamiento directo mediante correa, contribuyen a que los Surface </w:t>
      </w:r>
      <w:proofErr w:type="spellStart"/>
      <w:r>
        <w:rPr>
          <w:b w:val="0"/>
          <w:lang w:val="es-ES"/>
        </w:rPr>
        <w:t>Miners</w:t>
      </w:r>
      <w:proofErr w:type="spellEnd"/>
      <w:r>
        <w:rPr>
          <w:b w:val="0"/>
          <w:lang w:val="es-ES"/>
        </w:rPr>
        <w:t xml:space="preserve"> permitan extraer de forma rentable también piedras muy duras por encima de los 100 MPa UCS (14 500 psi) de dureza, como por ejemplo piedra caliza, yeso o anhidrita.</w:t>
      </w:r>
    </w:p>
    <w:p w14:paraId="71B08943" w14:textId="0355D5DA" w:rsidR="007F2EBD" w:rsidRPr="006C0891" w:rsidRDefault="00E569B8" w:rsidP="007F2EBD">
      <w:pPr>
        <w:pStyle w:val="Absatzberschrift"/>
        <w:rPr>
          <w:lang w:val="en-US"/>
        </w:rPr>
      </w:pPr>
      <w:r>
        <w:rPr>
          <w:bCs/>
          <w:lang w:val="es-ES"/>
        </w:rPr>
        <w:t>El 280 SM(i) de Wirtgen con nuevo tambor de corte, en acción</w:t>
      </w:r>
    </w:p>
    <w:p w14:paraId="1C8EB086" w14:textId="3107F31E" w:rsidR="007F2EBD" w:rsidRPr="006C0891" w:rsidRDefault="00982901" w:rsidP="007F2EBD">
      <w:pPr>
        <w:pStyle w:val="Standardabsatz"/>
        <w:rPr>
          <w:lang w:val="en-US"/>
        </w:rPr>
      </w:pPr>
      <w:r>
        <w:rPr>
          <w:lang w:val="es-ES"/>
        </w:rPr>
        <w:t xml:space="preserve">El nuevo tambor de corte tuvo su estreno en la práctica en un trabajo realizado por un Surface </w:t>
      </w:r>
      <w:proofErr w:type="spellStart"/>
      <w:r>
        <w:rPr>
          <w:lang w:val="es-ES"/>
        </w:rPr>
        <w:t>Miner</w:t>
      </w:r>
      <w:proofErr w:type="spellEnd"/>
      <w:r>
        <w:rPr>
          <w:lang w:val="es-ES"/>
        </w:rPr>
        <w:t xml:space="preserve"> 280 SM(i) en Louisville (Nebraska). Allí, además de la extracción selectiva de piedra caliza muy dura, el hecho de renunciar a los trabajos de perforación y voladura permitió aprovechar zonas del yacimiento inutilizadas hasta la fecha y prolongar así varias décadas la durabilidad de la cantera y de todas las instalaciones de producción vinculadas. Para el explotador, el método del Surface </w:t>
      </w:r>
      <w:proofErr w:type="spellStart"/>
      <w:r>
        <w:rPr>
          <w:lang w:val="es-ES"/>
        </w:rPr>
        <w:t>Mining</w:t>
      </w:r>
      <w:proofErr w:type="spellEnd"/>
      <w:r>
        <w:rPr>
          <w:lang w:val="es-ES"/>
        </w:rPr>
        <w:t xml:space="preserve"> constituye una solución rentable que también contribuye a asegurar puestos de trabajo, aumentar la seguridad en la cantera y permitir un uso responsable de los recursos.</w:t>
      </w:r>
    </w:p>
    <w:p w14:paraId="23899743" w14:textId="2740036B" w:rsidR="007F2EBD" w:rsidRPr="006C0891" w:rsidRDefault="00E569B8" w:rsidP="007F2EBD">
      <w:pPr>
        <w:pStyle w:val="Absatzberschrift"/>
        <w:rPr>
          <w:lang w:val="en-US"/>
        </w:rPr>
      </w:pPr>
      <w:r>
        <w:rPr>
          <w:bCs/>
          <w:lang w:val="es-ES"/>
        </w:rPr>
        <w:t xml:space="preserve">Aceleración de los proyectos infraestructurales </w:t>
      </w:r>
    </w:p>
    <w:p w14:paraId="7D7C6979" w14:textId="2E6464BF" w:rsidR="00753D8D" w:rsidRPr="006C0891" w:rsidRDefault="00BA4367" w:rsidP="00753D8D">
      <w:pPr>
        <w:pStyle w:val="Standardabsatz"/>
        <w:rPr>
          <w:lang w:val="en-US"/>
        </w:rPr>
      </w:pPr>
      <w:r>
        <w:rPr>
          <w:lang w:val="es-ES"/>
        </w:rPr>
        <w:t xml:space="preserve">Con el Cross </w:t>
      </w:r>
      <w:proofErr w:type="spellStart"/>
      <w:r>
        <w:rPr>
          <w:lang w:val="es-ES"/>
        </w:rPr>
        <w:t>Application</w:t>
      </w:r>
      <w:proofErr w:type="spellEnd"/>
      <w:r>
        <w:rPr>
          <w:lang w:val="es-ES"/>
        </w:rPr>
        <w:t xml:space="preserve"> </w:t>
      </w:r>
      <w:proofErr w:type="spellStart"/>
      <w:r>
        <w:rPr>
          <w:lang w:val="es-ES"/>
        </w:rPr>
        <w:t>Miner</w:t>
      </w:r>
      <w:proofErr w:type="spellEnd"/>
      <w:r>
        <w:rPr>
          <w:lang w:val="es-ES"/>
        </w:rPr>
        <w:t xml:space="preserve"> 260 SX(i), Wirtgen amplió hace dos años su cartera de productos y aplicaciones. El Cross </w:t>
      </w:r>
      <w:proofErr w:type="spellStart"/>
      <w:r>
        <w:rPr>
          <w:lang w:val="es-ES"/>
        </w:rPr>
        <w:t>Application</w:t>
      </w:r>
      <w:proofErr w:type="spellEnd"/>
      <w:r>
        <w:rPr>
          <w:lang w:val="es-ES"/>
        </w:rPr>
        <w:t xml:space="preserve"> </w:t>
      </w:r>
      <w:proofErr w:type="spellStart"/>
      <w:r>
        <w:rPr>
          <w:lang w:val="es-ES"/>
        </w:rPr>
        <w:t>Miner</w:t>
      </w:r>
      <w:proofErr w:type="spellEnd"/>
      <w:r>
        <w:rPr>
          <w:lang w:val="es-ES"/>
        </w:rPr>
        <w:t xml:space="preserve"> acelera los tiempos de construcción evitando trabajos de perforación y voladura, creando terraplenes estables, perfilando directamente la geometría del trazado de la calzada y permitiendo reutilizar el material extraído como material de construcción directamente </w:t>
      </w:r>
      <w:r>
        <w:rPr>
          <w:i/>
          <w:iCs/>
          <w:lang w:val="es-ES"/>
        </w:rPr>
        <w:t>in situ</w:t>
      </w:r>
      <w:r>
        <w:rPr>
          <w:lang w:val="es-ES"/>
        </w:rPr>
        <w:t>.</w:t>
      </w:r>
    </w:p>
    <w:p w14:paraId="2927581C" w14:textId="57CAA4FA" w:rsidR="00E569B8" w:rsidRPr="006C0891" w:rsidRDefault="00E569B8" w:rsidP="00E569B8">
      <w:pPr>
        <w:pStyle w:val="Absatzberschrift"/>
        <w:rPr>
          <w:lang w:val="en-US"/>
        </w:rPr>
      </w:pPr>
      <w:r>
        <w:rPr>
          <w:bCs/>
          <w:lang w:val="es-ES"/>
        </w:rPr>
        <w:t xml:space="preserve">Wirtgen </w:t>
      </w:r>
      <w:proofErr w:type="spellStart"/>
      <w:r>
        <w:rPr>
          <w:bCs/>
          <w:lang w:val="es-ES"/>
        </w:rPr>
        <w:t>Group</w:t>
      </w:r>
      <w:proofErr w:type="spellEnd"/>
      <w:r>
        <w:rPr>
          <w:bCs/>
          <w:lang w:val="es-ES"/>
        </w:rPr>
        <w:t xml:space="preserve"> </w:t>
      </w:r>
      <w:proofErr w:type="spellStart"/>
      <w:r>
        <w:rPr>
          <w:bCs/>
          <w:lang w:val="es-ES"/>
        </w:rPr>
        <w:t>Services</w:t>
      </w:r>
      <w:proofErr w:type="spellEnd"/>
      <w:r>
        <w:rPr>
          <w:bCs/>
          <w:lang w:val="es-ES"/>
        </w:rPr>
        <w:t xml:space="preserve">: los conocimientos de los expertos y las prácticas recomendadas, información muy cotizada </w:t>
      </w:r>
    </w:p>
    <w:p w14:paraId="52DAA636" w14:textId="5C79C715" w:rsidR="00733437" w:rsidRPr="006C0891" w:rsidRDefault="00BA4367" w:rsidP="00E569B8">
      <w:pPr>
        <w:pStyle w:val="Standardabsatz"/>
        <w:rPr>
          <w:lang w:val="en-US"/>
        </w:rPr>
      </w:pPr>
      <w:r>
        <w:rPr>
          <w:lang w:val="es-ES"/>
        </w:rPr>
        <w:t xml:space="preserve">En </w:t>
      </w:r>
      <w:proofErr w:type="spellStart"/>
      <w:r>
        <w:rPr>
          <w:lang w:val="es-ES"/>
        </w:rPr>
        <w:t>MINExpo</w:t>
      </w:r>
      <w:proofErr w:type="spellEnd"/>
      <w:r>
        <w:rPr>
          <w:lang w:val="es-ES"/>
        </w:rPr>
        <w:t xml:space="preserve"> 2024, los visitantes especializados pueden informarse sobre el resto del espectro de soluciones también mediante un diálogo personal con los expertos en Surface </w:t>
      </w:r>
      <w:proofErr w:type="spellStart"/>
      <w:r>
        <w:rPr>
          <w:lang w:val="es-ES"/>
        </w:rPr>
        <w:t>Mining</w:t>
      </w:r>
      <w:proofErr w:type="spellEnd"/>
      <w:r>
        <w:rPr>
          <w:lang w:val="es-ES"/>
        </w:rPr>
        <w:t xml:space="preserve"> de Wirtgen </w:t>
      </w:r>
      <w:proofErr w:type="spellStart"/>
      <w:r>
        <w:rPr>
          <w:lang w:val="es-ES"/>
        </w:rPr>
        <w:t>Group</w:t>
      </w:r>
      <w:proofErr w:type="spellEnd"/>
      <w:r>
        <w:rPr>
          <w:lang w:val="es-ES"/>
        </w:rPr>
        <w:t>, por ejemplo en lo referente a la evaluación de trabajos y proyectos, la recomendación de máquinas y su equipamiento con estimación de costes y rendimiento o las soluciones de financiación.</w:t>
      </w:r>
    </w:p>
    <w:p w14:paraId="31412CCB" w14:textId="10995DDC" w:rsidR="00E15EBE" w:rsidRPr="006C0891" w:rsidRDefault="00E15EBE" w:rsidP="00E15EBE">
      <w:pPr>
        <w:pStyle w:val="Fotos"/>
        <w:rPr>
          <w:lang w:val="en-US"/>
        </w:rPr>
      </w:pPr>
      <w:r>
        <w:rPr>
          <w:bCs/>
          <w:lang w:val="es-ES"/>
        </w:rPr>
        <w:lastRenderedPageBreak/>
        <w:t>Fotos:</w:t>
      </w:r>
    </w:p>
    <w:p w14:paraId="0247DB15" w14:textId="77777777" w:rsidR="009E542D" w:rsidRPr="006C0891" w:rsidRDefault="00E569B8" w:rsidP="009E542D">
      <w:pPr>
        <w:rPr>
          <w:rFonts w:eastAsia="Calibri"/>
          <w:b/>
          <w:sz w:val="20"/>
          <w:szCs w:val="24"/>
          <w:lang w:val="en-US"/>
        </w:rPr>
      </w:pPr>
      <w:r>
        <w:rPr>
          <w:noProof/>
          <w:lang w:val="es-ES"/>
        </w:rPr>
        <w:drawing>
          <wp:inline distT="0" distB="0" distL="0" distR="0" wp14:anchorId="19A68A19" wp14:editId="5E2BA967">
            <wp:extent cx="2573020" cy="1446372"/>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a:stretch>
                      <a:fillRect/>
                    </a:stretch>
                  </pic:blipFill>
                  <pic:spPr bwMode="auto">
                    <a:xfrm>
                      <a:off x="0" y="0"/>
                      <a:ext cx="2573020" cy="1446372"/>
                    </a:xfrm>
                    <a:prstGeom prst="rect">
                      <a:avLst/>
                    </a:prstGeom>
                    <a:noFill/>
                  </pic:spPr>
                </pic:pic>
              </a:graphicData>
            </a:graphic>
          </wp:inline>
        </w:drawing>
      </w:r>
      <w:r>
        <w:rPr>
          <w:lang w:val="es-ES"/>
        </w:rPr>
        <w:br/>
      </w:r>
      <w:r>
        <w:rPr>
          <w:b/>
          <w:bCs/>
          <w:sz w:val="20"/>
          <w:szCs w:val="24"/>
          <w:lang w:val="es-ES"/>
        </w:rPr>
        <w:t>WG_Omaha_280SMi_Still_04</w:t>
      </w:r>
    </w:p>
    <w:p w14:paraId="1F8A7162" w14:textId="46D74659" w:rsidR="006C0C87" w:rsidRPr="006C0891" w:rsidRDefault="009E542D" w:rsidP="009E542D">
      <w:pPr>
        <w:pStyle w:val="BUbold"/>
        <w:rPr>
          <w:b w:val="0"/>
          <w:bCs/>
          <w:lang w:val="en-US"/>
        </w:rPr>
      </w:pPr>
      <w:r>
        <w:rPr>
          <w:b w:val="0"/>
          <w:color w:val="000000"/>
          <w:szCs w:val="20"/>
          <w:lang w:val="es-ES"/>
        </w:rPr>
        <w:t>El 280 SM(i) corta piedra caliza con una resistencia de 110 MPa a una tasa de corte de 400 toneladas/hora</w:t>
      </w:r>
      <w:r>
        <w:rPr>
          <w:b w:val="0"/>
          <w:lang w:val="es-ES"/>
        </w:rPr>
        <w:t>.</w:t>
      </w:r>
    </w:p>
    <w:p w14:paraId="47324A88" w14:textId="77777777" w:rsidR="002611FE" w:rsidRPr="006C0891" w:rsidRDefault="002611FE" w:rsidP="002611FE">
      <w:pPr>
        <w:pStyle w:val="BUnormal"/>
        <w:rPr>
          <w:lang w:val="en-US"/>
        </w:rPr>
      </w:pPr>
    </w:p>
    <w:p w14:paraId="4475C3F7" w14:textId="77777777" w:rsidR="009E542D" w:rsidRPr="006C0891" w:rsidRDefault="00E569B8" w:rsidP="009E542D">
      <w:pPr>
        <w:pStyle w:val="BUbold"/>
        <w:rPr>
          <w:lang w:val="en-US"/>
        </w:rPr>
      </w:pPr>
      <w:r>
        <w:rPr>
          <w:b w:val="0"/>
          <w:noProof/>
          <w:lang w:val="es-ES"/>
        </w:rPr>
        <w:drawing>
          <wp:inline distT="0" distB="0" distL="0" distR="0" wp14:anchorId="57CA6299" wp14:editId="3A273B7A">
            <wp:extent cx="2562225" cy="1441251"/>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584851" cy="1453978"/>
                    </a:xfrm>
                    <a:prstGeom prst="rect">
                      <a:avLst/>
                    </a:prstGeom>
                    <a:noFill/>
                    <a:ln>
                      <a:noFill/>
                    </a:ln>
                  </pic:spPr>
                </pic:pic>
              </a:graphicData>
            </a:graphic>
          </wp:inline>
        </w:drawing>
      </w:r>
      <w:r>
        <w:rPr>
          <w:b w:val="0"/>
          <w:lang w:val="es-ES"/>
        </w:rPr>
        <w:br/>
      </w:r>
      <w:r>
        <w:rPr>
          <w:bCs/>
          <w:lang w:val="es-ES"/>
        </w:rPr>
        <w:t>WG_Omaha_280SMi_Still_07</w:t>
      </w:r>
    </w:p>
    <w:p w14:paraId="6F7FC9EB" w14:textId="4BB29661" w:rsidR="00BD25D1" w:rsidRPr="006C0891" w:rsidRDefault="009E542D" w:rsidP="009E542D">
      <w:pPr>
        <w:pStyle w:val="BUbold"/>
        <w:rPr>
          <w:b w:val="0"/>
          <w:bCs/>
          <w:highlight w:val="yellow"/>
          <w:lang w:val="en-US"/>
        </w:rPr>
      </w:pPr>
      <w:r>
        <w:rPr>
          <w:b w:val="0"/>
          <w:lang w:val="es-ES"/>
        </w:rPr>
        <w:t xml:space="preserve">Con el Surface </w:t>
      </w:r>
      <w:proofErr w:type="spellStart"/>
      <w:r>
        <w:rPr>
          <w:b w:val="0"/>
          <w:lang w:val="es-ES"/>
        </w:rPr>
        <w:t>Miner</w:t>
      </w:r>
      <w:proofErr w:type="spellEnd"/>
      <w:r>
        <w:rPr>
          <w:b w:val="0"/>
          <w:lang w:val="es-ES"/>
        </w:rPr>
        <w:t xml:space="preserve"> de Wirtgen se puede realizar sin problemas la carga directa continuada de camiones de 70 toneladas.</w:t>
      </w:r>
      <w:r>
        <w:rPr>
          <w:b w:val="0"/>
          <w:highlight w:val="yellow"/>
          <w:lang w:val="es-ES"/>
        </w:rPr>
        <w:br/>
      </w:r>
    </w:p>
    <w:p w14:paraId="04824B2F" w14:textId="1D2C88F5" w:rsidR="00F74540" w:rsidRPr="006C0891" w:rsidRDefault="00E15EBE" w:rsidP="006C0C87">
      <w:pPr>
        <w:pStyle w:val="Note"/>
        <w:rPr>
          <w:lang w:val="es-ES"/>
        </w:rPr>
      </w:pPr>
      <w:r>
        <w:rPr>
          <w:iCs/>
          <w:lang w:val="es-ES"/>
        </w:rPr>
        <w:t xml:space="preserve">Nota: Estas fotos sirven exclusivamente para la vista previa. Para la impresión en publicaciones, rogamos utilice las fotografías en resolución de 300 dpi que se encuentran disponibles para su descarga en las páginas web de </w:t>
      </w:r>
      <w:r>
        <w:rPr>
          <w:i w:val="0"/>
          <w:lang w:val="es-ES"/>
        </w:rPr>
        <w:t xml:space="preserve">Wirtgen </w:t>
      </w:r>
      <w:proofErr w:type="spellStart"/>
      <w:r>
        <w:rPr>
          <w:i w:val="0"/>
          <w:lang w:val="es-ES"/>
        </w:rPr>
        <w:t>Group</w:t>
      </w:r>
      <w:proofErr w:type="spellEnd"/>
      <w:r>
        <w:rPr>
          <w:i w:val="0"/>
          <w:lang w:val="es-ES"/>
        </w:rPr>
        <w:t>.</w:t>
      </w:r>
    </w:p>
    <w:p w14:paraId="6CE9E300" w14:textId="77777777" w:rsidR="00D34A8E" w:rsidRPr="006C0891" w:rsidRDefault="00D34A8E" w:rsidP="00E15EBE">
      <w:pPr>
        <w:pStyle w:val="Absatzberschrift"/>
        <w:rPr>
          <w:iCs/>
          <w:lang w:val="es-ES"/>
        </w:rPr>
      </w:pPr>
    </w:p>
    <w:p w14:paraId="55931FB8" w14:textId="64D22532" w:rsidR="00E15EBE" w:rsidRPr="006C0891" w:rsidRDefault="00E15EBE" w:rsidP="00E15EBE">
      <w:pPr>
        <w:pStyle w:val="Absatzberschrift"/>
        <w:rPr>
          <w:iCs/>
          <w:lang w:val="en-US"/>
        </w:rPr>
      </w:pPr>
      <w:r>
        <w:rPr>
          <w:bCs/>
          <w:lang w:val="es-ES"/>
        </w:rPr>
        <w:t>Para obtener más información consulte a:</w:t>
      </w:r>
    </w:p>
    <w:p w14:paraId="0834BAC7" w14:textId="77777777" w:rsidR="00E15EBE" w:rsidRPr="006C0891"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73801D5E" w:rsidR="00E15EBE" w:rsidRDefault="00E15EBE" w:rsidP="00E15EBE">
      <w:pPr>
        <w:pStyle w:val="Fuzeile1"/>
      </w:pPr>
      <w:r>
        <w:rPr>
          <w:bCs w:val="0"/>
          <w:iCs w:val="0"/>
          <w:lang w:val="es-ES"/>
        </w:rPr>
        <w:t>Reinhard-Wirtgen-Stra</w:t>
      </w:r>
      <w:r w:rsidR="003A758C">
        <w:rPr>
          <w:bCs w:val="0"/>
          <w:iCs w:val="0"/>
          <w:lang w:val="es-ES"/>
        </w:rPr>
        <w:t>ß</w:t>
      </w:r>
      <w:r>
        <w:rPr>
          <w:bCs w:val="0"/>
          <w:iCs w:val="0"/>
          <w:lang w:val="es-ES"/>
        </w:rPr>
        <w:t>e 2</w:t>
      </w:r>
    </w:p>
    <w:p w14:paraId="1063A82F" w14:textId="77777777" w:rsidR="00E15EBE" w:rsidRDefault="00E15EBE" w:rsidP="00E15EBE">
      <w:pPr>
        <w:pStyle w:val="Fuzeile1"/>
      </w:pPr>
      <w:r>
        <w:rPr>
          <w:bCs w:val="0"/>
          <w:iCs w:val="0"/>
          <w:lang w:val="es-ES"/>
        </w:rPr>
        <w:t>D-53578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6A963221" w:rsidR="00E15EBE" w:rsidRPr="00AB6B9C" w:rsidRDefault="00E15EBE" w:rsidP="00E15EBE">
      <w:pPr>
        <w:pStyle w:val="Fuzeile1"/>
        <w:rPr>
          <w:rFonts w:ascii="Times New Roman" w:hAnsi="Times New Roman" w:cs="Times New Roman"/>
        </w:rPr>
      </w:pPr>
      <w:r>
        <w:rPr>
          <w:bCs w:val="0"/>
          <w:iCs w:val="0"/>
          <w:lang w:val="es-ES"/>
        </w:rPr>
        <w:t>Teléfono: +49 (0) 2645 131 – 1966</w:t>
      </w:r>
    </w:p>
    <w:p w14:paraId="65F4C38F" w14:textId="77777777" w:rsidR="00E15EBE" w:rsidRPr="00AB6B9C" w:rsidRDefault="00E15EBE" w:rsidP="00E15EBE">
      <w:pPr>
        <w:pStyle w:val="Fuzeile1"/>
      </w:pPr>
      <w:r>
        <w:rPr>
          <w:bCs w:val="0"/>
          <w:iCs w:val="0"/>
          <w:lang w:val="es-ES"/>
        </w:rPr>
        <w:t>Fax: +49 (0) 2645 131 – 499</w:t>
      </w:r>
    </w:p>
    <w:p w14:paraId="79FF3B7C" w14:textId="4E52611A" w:rsidR="00E15EBE" w:rsidRPr="00AB6B9C" w:rsidRDefault="00E15EBE" w:rsidP="00E15EBE">
      <w:pPr>
        <w:pStyle w:val="Fuzeile1"/>
      </w:pPr>
      <w:r>
        <w:rPr>
          <w:bCs w:val="0"/>
          <w:iCs w:val="0"/>
          <w:lang w:val="es-ES"/>
        </w:rPr>
        <w:t>E-mail: PR@wirtgen-group.com</w:t>
      </w:r>
    </w:p>
    <w:p w14:paraId="4F99EB86" w14:textId="77777777" w:rsidR="00E15EBE" w:rsidRPr="00AB6B9C"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5A2646">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81598E7" w:rsidR="005101B4" w:rsidRDefault="00C5179E">
    <w:pPr>
      <w:pStyle w:val="Kopfzeile"/>
    </w:pPr>
    <w:r>
      <w:rPr>
        <w:noProof/>
        <w:lang w:val="es-ES"/>
      </w:rPr>
      <mc:AlternateContent>
        <mc:Choice Requires="wps">
          <w:drawing>
            <wp:anchor distT="0" distB="0" distL="0" distR="0" simplePos="0" relativeHeight="251662336" behindDoc="0" locked="0" layoutInCell="1" allowOverlap="1" wp14:anchorId="7F97B6A6" wp14:editId="1DD39AE2">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BBD44A" w14:textId="79CBCCDB"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F97B6A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DBBD44A" w14:textId="79CBCCDB"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FF084D9" w:rsidR="00533132" w:rsidRPr="00533132" w:rsidRDefault="00C5179E" w:rsidP="00533132">
    <w:pPr>
      <w:pStyle w:val="Kopfzeile"/>
    </w:pPr>
    <w:r>
      <w:rPr>
        <w:noProof/>
        <w:lang w:val="es-ES"/>
      </w:rPr>
      <mc:AlternateContent>
        <mc:Choice Requires="wps">
          <w:drawing>
            <wp:anchor distT="0" distB="0" distL="0" distR="0" simplePos="0" relativeHeight="251663360" behindDoc="0" locked="0" layoutInCell="1" allowOverlap="1" wp14:anchorId="79256134" wp14:editId="6F7310D9">
              <wp:simplePos x="752475" y="44767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DE90A8" w14:textId="7E604A0E"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9256134" id="_x0000_t202" coordsize="21600,21600" o:spt="202" path="m,l,21600r21600,l21600,xe">
              <v:stroke joinstyle="miter"/>
              <v:path gradientshapeok="t" o:connecttype="rect"/>
            </v:shapetype>
            <v:shape id="Textfeld 14"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DDE90A8" w14:textId="7E604A0E"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8C5D3F" w:rsidR="00533132" w:rsidRDefault="00C5179E">
    <w:pPr>
      <w:pStyle w:val="Kopfzeile"/>
    </w:pPr>
    <w:r>
      <w:rPr>
        <w:noProof/>
        <w:lang w:val="es-ES"/>
      </w:rPr>
      <mc:AlternateContent>
        <mc:Choice Requires="wps">
          <w:drawing>
            <wp:anchor distT="0" distB="0" distL="0" distR="0" simplePos="0" relativeHeight="251661312" behindDoc="0" locked="0" layoutInCell="1" allowOverlap="1" wp14:anchorId="43E20D0F" wp14:editId="2998A064">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318BA6" w14:textId="1DC70C30"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3E20D0F"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E318BA6" w14:textId="1DC70C30"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2A48"/>
    <w:rsid w:val="0011795C"/>
    <w:rsid w:val="0012026F"/>
    <w:rsid w:val="00130601"/>
    <w:rsid w:val="00132055"/>
    <w:rsid w:val="00146C3D"/>
    <w:rsid w:val="00153B47"/>
    <w:rsid w:val="001613A6"/>
    <w:rsid w:val="001614F0"/>
    <w:rsid w:val="001616F4"/>
    <w:rsid w:val="001632B1"/>
    <w:rsid w:val="0018021A"/>
    <w:rsid w:val="00194FB1"/>
    <w:rsid w:val="001B16BB"/>
    <w:rsid w:val="001B34EE"/>
    <w:rsid w:val="001C1A3E"/>
    <w:rsid w:val="00200355"/>
    <w:rsid w:val="0021140E"/>
    <w:rsid w:val="0021351D"/>
    <w:rsid w:val="00226D3F"/>
    <w:rsid w:val="00253A2E"/>
    <w:rsid w:val="00255343"/>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7804"/>
    <w:rsid w:val="00324B88"/>
    <w:rsid w:val="0032774C"/>
    <w:rsid w:val="00327DC5"/>
    <w:rsid w:val="00332D28"/>
    <w:rsid w:val="0034191A"/>
    <w:rsid w:val="00343CC7"/>
    <w:rsid w:val="0036561D"/>
    <w:rsid w:val="003665BE"/>
    <w:rsid w:val="003756D1"/>
    <w:rsid w:val="00384A08"/>
    <w:rsid w:val="00387E6F"/>
    <w:rsid w:val="003967E5"/>
    <w:rsid w:val="003A753A"/>
    <w:rsid w:val="003A758C"/>
    <w:rsid w:val="003B3803"/>
    <w:rsid w:val="003C2A71"/>
    <w:rsid w:val="003E0DF3"/>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50D8"/>
    <w:rsid w:val="00487BFC"/>
    <w:rsid w:val="004A463B"/>
    <w:rsid w:val="004C1967"/>
    <w:rsid w:val="004D23D0"/>
    <w:rsid w:val="004D2BE0"/>
    <w:rsid w:val="004E6EF5"/>
    <w:rsid w:val="005003DA"/>
    <w:rsid w:val="00502E34"/>
    <w:rsid w:val="00506409"/>
    <w:rsid w:val="005101B4"/>
    <w:rsid w:val="00530E32"/>
    <w:rsid w:val="00533132"/>
    <w:rsid w:val="00537210"/>
    <w:rsid w:val="00560ACD"/>
    <w:rsid w:val="005649F4"/>
    <w:rsid w:val="005704DD"/>
    <w:rsid w:val="005710C8"/>
    <w:rsid w:val="005711A3"/>
    <w:rsid w:val="00571A5C"/>
    <w:rsid w:val="00573B2B"/>
    <w:rsid w:val="005776E9"/>
    <w:rsid w:val="00587AD9"/>
    <w:rsid w:val="005909A8"/>
    <w:rsid w:val="005A2646"/>
    <w:rsid w:val="005A4F04"/>
    <w:rsid w:val="005B5793"/>
    <w:rsid w:val="005C6B30"/>
    <w:rsid w:val="005C71EC"/>
    <w:rsid w:val="005E764C"/>
    <w:rsid w:val="005E7F7D"/>
    <w:rsid w:val="00605435"/>
    <w:rsid w:val="006063D4"/>
    <w:rsid w:val="00623B37"/>
    <w:rsid w:val="006330A2"/>
    <w:rsid w:val="00642EB6"/>
    <w:rsid w:val="006433E2"/>
    <w:rsid w:val="00651E5D"/>
    <w:rsid w:val="00677F11"/>
    <w:rsid w:val="00682B1A"/>
    <w:rsid w:val="00690D7C"/>
    <w:rsid w:val="00690DFE"/>
    <w:rsid w:val="006B3EEC"/>
    <w:rsid w:val="006C0891"/>
    <w:rsid w:val="006C0C87"/>
    <w:rsid w:val="006D6CC6"/>
    <w:rsid w:val="006D7EAC"/>
    <w:rsid w:val="006E0104"/>
    <w:rsid w:val="006F7602"/>
    <w:rsid w:val="00722A17"/>
    <w:rsid w:val="00723F4F"/>
    <w:rsid w:val="00724D07"/>
    <w:rsid w:val="00733437"/>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7F2EBD"/>
    <w:rsid w:val="008053B3"/>
    <w:rsid w:val="00820315"/>
    <w:rsid w:val="00823073"/>
    <w:rsid w:val="0082316D"/>
    <w:rsid w:val="00832921"/>
    <w:rsid w:val="00834472"/>
    <w:rsid w:val="00836A5D"/>
    <w:rsid w:val="008427F2"/>
    <w:rsid w:val="00843B45"/>
    <w:rsid w:val="0084571C"/>
    <w:rsid w:val="00852555"/>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54D68"/>
    <w:rsid w:val="009646E4"/>
    <w:rsid w:val="00977EC3"/>
    <w:rsid w:val="00982901"/>
    <w:rsid w:val="00983085"/>
    <w:rsid w:val="0098631D"/>
    <w:rsid w:val="009B17A9"/>
    <w:rsid w:val="009B211F"/>
    <w:rsid w:val="009B7C05"/>
    <w:rsid w:val="009C2378"/>
    <w:rsid w:val="009C5A77"/>
    <w:rsid w:val="009C5D99"/>
    <w:rsid w:val="009D016F"/>
    <w:rsid w:val="009E251D"/>
    <w:rsid w:val="009E4817"/>
    <w:rsid w:val="009E542D"/>
    <w:rsid w:val="009F10A8"/>
    <w:rsid w:val="009F715C"/>
    <w:rsid w:val="00A0216C"/>
    <w:rsid w:val="00A02F49"/>
    <w:rsid w:val="00A171F4"/>
    <w:rsid w:val="00A1772D"/>
    <w:rsid w:val="00A177B2"/>
    <w:rsid w:val="00A24EFC"/>
    <w:rsid w:val="00A27829"/>
    <w:rsid w:val="00A46F1E"/>
    <w:rsid w:val="00A6254D"/>
    <w:rsid w:val="00A66B3F"/>
    <w:rsid w:val="00A82395"/>
    <w:rsid w:val="00A9295C"/>
    <w:rsid w:val="00A977CE"/>
    <w:rsid w:val="00AA0DF7"/>
    <w:rsid w:val="00AB52F9"/>
    <w:rsid w:val="00AB6B9C"/>
    <w:rsid w:val="00AC7591"/>
    <w:rsid w:val="00AD131F"/>
    <w:rsid w:val="00AD32D5"/>
    <w:rsid w:val="00AD70E4"/>
    <w:rsid w:val="00AF3B3A"/>
    <w:rsid w:val="00AF4E8E"/>
    <w:rsid w:val="00AF6569"/>
    <w:rsid w:val="00B03B53"/>
    <w:rsid w:val="00B06265"/>
    <w:rsid w:val="00B074B8"/>
    <w:rsid w:val="00B35915"/>
    <w:rsid w:val="00B5232A"/>
    <w:rsid w:val="00B60ED1"/>
    <w:rsid w:val="00B62CF5"/>
    <w:rsid w:val="00B85705"/>
    <w:rsid w:val="00B874DC"/>
    <w:rsid w:val="00B90F78"/>
    <w:rsid w:val="00BA3653"/>
    <w:rsid w:val="00BA4367"/>
    <w:rsid w:val="00BB6A28"/>
    <w:rsid w:val="00BD1058"/>
    <w:rsid w:val="00BD25D1"/>
    <w:rsid w:val="00BD5391"/>
    <w:rsid w:val="00BD764C"/>
    <w:rsid w:val="00BF56B2"/>
    <w:rsid w:val="00C055AB"/>
    <w:rsid w:val="00C06F64"/>
    <w:rsid w:val="00C11F95"/>
    <w:rsid w:val="00C136DF"/>
    <w:rsid w:val="00C17501"/>
    <w:rsid w:val="00C40627"/>
    <w:rsid w:val="00C432B4"/>
    <w:rsid w:val="00C43EAF"/>
    <w:rsid w:val="00C457C3"/>
    <w:rsid w:val="00C5179E"/>
    <w:rsid w:val="00C644CA"/>
    <w:rsid w:val="00C658FC"/>
    <w:rsid w:val="00C73005"/>
    <w:rsid w:val="00C84D75"/>
    <w:rsid w:val="00C85E18"/>
    <w:rsid w:val="00C96E9F"/>
    <w:rsid w:val="00CA4A09"/>
    <w:rsid w:val="00CB71DD"/>
    <w:rsid w:val="00CC5A63"/>
    <w:rsid w:val="00CC787C"/>
    <w:rsid w:val="00CD4651"/>
    <w:rsid w:val="00CF36C9"/>
    <w:rsid w:val="00D00EC4"/>
    <w:rsid w:val="00D166AC"/>
    <w:rsid w:val="00D34A8E"/>
    <w:rsid w:val="00D36BA2"/>
    <w:rsid w:val="00D37CF4"/>
    <w:rsid w:val="00D4487C"/>
    <w:rsid w:val="00D63D33"/>
    <w:rsid w:val="00D73352"/>
    <w:rsid w:val="00D935C3"/>
    <w:rsid w:val="00DA0266"/>
    <w:rsid w:val="00DA477E"/>
    <w:rsid w:val="00DB4BB0"/>
    <w:rsid w:val="00DD3018"/>
    <w:rsid w:val="00DE461D"/>
    <w:rsid w:val="00E04039"/>
    <w:rsid w:val="00E14608"/>
    <w:rsid w:val="00E15EBE"/>
    <w:rsid w:val="00E21E67"/>
    <w:rsid w:val="00E30EBF"/>
    <w:rsid w:val="00E316C0"/>
    <w:rsid w:val="00E31E03"/>
    <w:rsid w:val="00E451CD"/>
    <w:rsid w:val="00E51170"/>
    <w:rsid w:val="00E52D70"/>
    <w:rsid w:val="00E55534"/>
    <w:rsid w:val="00E569B8"/>
    <w:rsid w:val="00E7116D"/>
    <w:rsid w:val="00E72429"/>
    <w:rsid w:val="00E914D1"/>
    <w:rsid w:val="00E960D8"/>
    <w:rsid w:val="00EB5FCA"/>
    <w:rsid w:val="00EE64ED"/>
    <w:rsid w:val="00EE78EA"/>
    <w:rsid w:val="00F048D4"/>
    <w:rsid w:val="00F20920"/>
    <w:rsid w:val="00F23212"/>
    <w:rsid w:val="00F33B16"/>
    <w:rsid w:val="00F353EA"/>
    <w:rsid w:val="00F36C27"/>
    <w:rsid w:val="00F56318"/>
    <w:rsid w:val="00F56CBF"/>
    <w:rsid w:val="00F67C95"/>
    <w:rsid w:val="00F74540"/>
    <w:rsid w:val="00F75B79"/>
    <w:rsid w:val="00F82525"/>
    <w:rsid w:val="00F911CB"/>
    <w:rsid w:val="00F91AC4"/>
    <w:rsid w:val="00F97999"/>
    <w:rsid w:val="00F97FEA"/>
    <w:rsid w:val="00FB37A1"/>
    <w:rsid w:val="00FB60E1"/>
    <w:rsid w:val="00FC793F"/>
    <w:rsid w:val="00FD3768"/>
    <w:rsid w:val="00FD51E9"/>
    <w:rsid w:val="00FF296A"/>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513</Words>
  <Characters>3236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3742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9</cp:revision>
  <cp:lastPrinted>2021-10-28T15:19:00Z</cp:lastPrinted>
  <dcterms:created xsi:type="dcterms:W3CDTF">2024-06-03T14:17:00Z</dcterms:created>
  <dcterms:modified xsi:type="dcterms:W3CDTF">2024-06-27T05:39:00Z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2024-06-03T14:17:53Z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8da4eef7-433e-4e26-87c7-bfd38d690c8f</vt:lpwstr>
  </property>
  <property fmtid="{D5CDD505-2E9C-101B-9397-08002B2CF9AE}" pid="11" name="MSIP_Label_df1a195f-122b-42dc-a2d3-71a1903dcdac_ContentBits">
    <vt:lpwstr>1</vt:lpwstr>
  </property>
</Properties>
</file>